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21830" w:rsidRPr="00AA1850" w:rsidRDefault="008D77C6" w:rsidP="008D77C6">
      <w:pPr>
        <w:pStyle w:val="Style4"/>
        <w:widowControl/>
        <w:spacing w:line="240" w:lineRule="exact"/>
        <w:ind w:left="5035" w:right="-1"/>
        <w:jc w:val="right"/>
      </w:pPr>
      <w:r w:rsidRPr="007D1033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DE35B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7D2061">
        <w:rPr>
          <w:rFonts w:ascii="Times New Roman" w:hAnsi="Times New Roman"/>
          <w:b/>
          <w:bCs/>
          <w:sz w:val="24"/>
          <w:szCs w:val="24"/>
          <w:lang w:eastAsia="ru-RU"/>
        </w:rPr>
        <w:t>икл тематического усовершенствования по программе.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7D2061" w:rsidRPr="007D2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Кольпоскопия</w:t>
      </w:r>
      <w:proofErr w:type="spellEnd"/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DE35B0" w:rsidRPr="00DE35B0">
        <w:t xml:space="preserve">совершенствование теоретических знаний и умений в диагностике заболеваний шейки матки, влагалища, вульвы при </w:t>
      </w:r>
      <w:proofErr w:type="spellStart"/>
      <w:r w:rsidR="00DE35B0" w:rsidRPr="00DE35B0">
        <w:t>кольпоскопии</w:t>
      </w:r>
      <w:proofErr w:type="spellEnd"/>
      <w:r w:rsidR="00DE35B0" w:rsidRPr="00DE35B0">
        <w:t xml:space="preserve"> в практике акушера-гинеколога</w:t>
      </w:r>
      <w:r w:rsidR="00786A6A" w:rsidRPr="00786A6A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D2061" w:rsidRPr="007D2061">
        <w:t>врачи акушеры-гинекологи</w:t>
      </w:r>
      <w:r w:rsidR="007D2061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DE35B0">
        <w:t>72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D206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документы, оснащение кабинета патологии шейки матки и   операционной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DE35B0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7D206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кабинета  патологии шейки матки. Организация работы малой операционной.</w:t>
            </w:r>
          </w:p>
        </w:tc>
        <w:tc>
          <w:tcPr>
            <w:tcW w:w="993" w:type="dxa"/>
          </w:tcPr>
          <w:p w:rsidR="00E73192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Нормативные документы, техника безопасности при работе с аппара</w:t>
            </w:r>
            <w:r>
              <w:rPr>
                <w:rFonts w:ascii="Times New Roman" w:hAnsi="Times New Roman"/>
                <w:sz w:val="24"/>
                <w:szCs w:val="24"/>
              </w:rPr>
              <w:t>турой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Современные методы диагностики патологии шейки матки.</w:t>
            </w:r>
          </w:p>
          <w:p w:rsidR="00E73192" w:rsidRPr="00A667D5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Кольпоскопия</w:t>
            </w:r>
            <w:proofErr w:type="spellEnd"/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7D2061" w:rsidRDefault="007D206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DE35B0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7" w:type="dxa"/>
          </w:tcPr>
          <w:p w:rsidR="00E73192" w:rsidRPr="00DE35B0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A97973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Диспансерное наблюдение пациентов с патологией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Анатомические  особенности строения шейки матки, сосудистая и лимфатическая система.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 xml:space="preserve">Подготовка пациентов к проведению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, варианты методик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 xml:space="preserve">Проведение простой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и биопсии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Кольпоскопическая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картина здоровой шейки матки в различные периоды жизни женщины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7D2061">
              <w:rPr>
                <w:rFonts w:ascii="Times New Roman" w:hAnsi="Times New Roman"/>
                <w:sz w:val="24"/>
                <w:szCs w:val="24"/>
              </w:rPr>
              <w:t>воспалитель-ных</w:t>
            </w:r>
            <w:proofErr w:type="spellEnd"/>
            <w:proofErr w:type="gram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и вирусных заболеваниях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Кольпоскопическая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картина при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неосложненной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и осложненной эктопии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при неоплазии и раке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Оперативные технологии в лечении патологии шейки матки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DE35B0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DE35B0" w:rsidRDefault="007D206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Электрохирургические методы лечения патологии шейки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1" w:type="dxa"/>
          </w:tcPr>
          <w:p w:rsidR="00ED76EC" w:rsidRPr="00ED76EC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Криохирургические методы лечения патологии шейки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ED76EC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D76EC" w:rsidRPr="00B67286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rPr>
          <w:trHeight w:val="270"/>
        </w:trPr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1" w:type="dxa"/>
          </w:tcPr>
          <w:p w:rsidR="007D2061" w:rsidRPr="007D2061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Лазерные методы лечения патологии шейки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B67286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DE35B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7" w:type="dxa"/>
          </w:tcPr>
          <w:p w:rsidR="00721830" w:rsidRPr="00A667D5" w:rsidRDefault="00DE35B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E6CE4"/>
    <w:rsid w:val="00203D82"/>
    <w:rsid w:val="00210926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D2061"/>
    <w:rsid w:val="008107B6"/>
    <w:rsid w:val="008D77C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058F4"/>
    <w:rsid w:val="00CA16B7"/>
    <w:rsid w:val="00CA7D71"/>
    <w:rsid w:val="00D50F9D"/>
    <w:rsid w:val="00D766BD"/>
    <w:rsid w:val="00DE35B0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26</cp:revision>
  <dcterms:created xsi:type="dcterms:W3CDTF">2016-06-09T07:22:00Z</dcterms:created>
  <dcterms:modified xsi:type="dcterms:W3CDTF">2017-10-25T06:03:00Z</dcterms:modified>
</cp:coreProperties>
</file>