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CA7FF1" w:rsidRPr="00E52E33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</w:pPr>
      <w:r w:rsidRPr="00E52E3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CA7FF1" w:rsidRPr="00E52E33" w:rsidRDefault="00E52E33" w:rsidP="00CA7FF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</w:pPr>
      <w:r w:rsidRPr="00E52E3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  <w:t>Ректор АНО ДПО</w:t>
      </w:r>
      <w:r w:rsidR="00CA7FF1" w:rsidRPr="00E52E3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  <w:t xml:space="preserve"> «ЦМИ»</w:t>
      </w:r>
    </w:p>
    <w:p w:rsidR="00CA7FF1" w:rsidRPr="00E52E33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</w:pPr>
      <w:r w:rsidRPr="00E52E3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52E33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E52E33" w:rsidRDefault="00CA7FF1" w:rsidP="00CA7FF1">
      <w:pPr>
        <w:pStyle w:val="Style4"/>
        <w:widowControl/>
        <w:spacing w:line="240" w:lineRule="exact"/>
        <w:ind w:left="5035" w:right="-1"/>
        <w:jc w:val="right"/>
      </w:pPr>
      <w:r w:rsidRPr="00E52E33">
        <w:rPr>
          <w:rFonts w:ascii="Liberation Serif" w:eastAsia="Droid Sans Fallback" w:hAnsi="Liberation Serif" w:cs="FreeSans"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C106A" w:rsidRDefault="00FC106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10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общего усовершенствования по специальности </w:t>
      </w:r>
    </w:p>
    <w:p w:rsidR="00721830" w:rsidRPr="00AA1850" w:rsidRDefault="00FC106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1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«Неврология»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FC106A" w:rsidRPr="00FC106A">
        <w:t>совершенствование уровня теоретических знаний, практических навыков и умений по диагностике, современным принципам лечения и профилактики заболеваний нервной системы</w:t>
      </w:r>
      <w:r w:rsidR="00FC106A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C106A" w:rsidRPr="00FC106A">
        <w:t>врачи-неврологи</w:t>
      </w:r>
      <w:r w:rsidR="00FC106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52E33" w:rsidRPr="00E52E33">
        <w:t>в соответствии с положением об итоговом аттестации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C106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1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гигиена и организация неврологической службы в РФ</w:t>
            </w:r>
          </w:p>
        </w:tc>
        <w:tc>
          <w:tcPr>
            <w:tcW w:w="993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E52E3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Анатомия и физиология нервной системы, семиотика и топическая диагностика</w:t>
            </w:r>
          </w:p>
        </w:tc>
        <w:tc>
          <w:tcPr>
            <w:tcW w:w="993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52E3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C106A">
        <w:trPr>
          <w:trHeight w:val="44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Методы исследования в неврологии</w:t>
            </w:r>
          </w:p>
        </w:tc>
        <w:tc>
          <w:tcPr>
            <w:tcW w:w="993" w:type="dxa"/>
          </w:tcPr>
          <w:p w:rsidR="00E73192" w:rsidRPr="00A667D5" w:rsidRDefault="00FC106A" w:rsidP="00FC106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E52E3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Принципы и методы лечения неврологических больных</w:t>
            </w:r>
          </w:p>
        </w:tc>
        <w:tc>
          <w:tcPr>
            <w:tcW w:w="993" w:type="dxa"/>
          </w:tcPr>
          <w:p w:rsidR="00E73192" w:rsidRPr="00A667D5" w:rsidRDefault="00FC10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A97973" w:rsidRDefault="00E52E3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Заболевания периферической нервной системы. Болезни мышц и нервно-мышечной передачи</w:t>
            </w:r>
          </w:p>
        </w:tc>
        <w:tc>
          <w:tcPr>
            <w:tcW w:w="993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FC10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52E3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Инфекционные заболевания центральной нервной системы</w:t>
            </w:r>
          </w:p>
        </w:tc>
        <w:tc>
          <w:tcPr>
            <w:tcW w:w="993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E52E3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Сосудистые заболевания нервной системы</w:t>
            </w:r>
          </w:p>
        </w:tc>
        <w:tc>
          <w:tcPr>
            <w:tcW w:w="993" w:type="dxa"/>
          </w:tcPr>
          <w:p w:rsidR="00ED76EC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D76EC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D76EC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Вегетативные и нейроэндокринные расстройства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Наследственные и дегенеративные заболевания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Травмы нервной системы</w:t>
            </w:r>
          </w:p>
        </w:tc>
        <w:tc>
          <w:tcPr>
            <w:tcW w:w="993" w:type="dxa"/>
          </w:tcPr>
          <w:p w:rsidR="00FC106A" w:rsidRDefault="00FC106A" w:rsidP="00FC106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Опухоли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Психоневрология,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соматоневрология</w:t>
            </w:r>
            <w:proofErr w:type="spellEnd"/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Рассеянный склероз и другие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демиелинизирующие</w:t>
            </w:r>
            <w:proofErr w:type="spellEnd"/>
            <w:r w:rsidRPr="00FC106A">
              <w:rPr>
                <w:rFonts w:ascii="Times New Roman" w:hAnsi="Times New Roman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Детский церебральный паралич и </w:t>
            </w:r>
            <w:r w:rsidRPr="00FC106A">
              <w:rPr>
                <w:rFonts w:ascii="Times New Roman" w:hAnsi="Times New Roman"/>
                <w:sz w:val="24"/>
                <w:szCs w:val="24"/>
              </w:rPr>
              <w:lastRenderedPageBreak/>
              <w:t>аномалии развития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Практические аспекты медицины катастроф в современных условиях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Проблемы ВИЧ ассоциированных инфекций и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FC106A">
              <w:rPr>
                <w:rFonts w:ascii="Times New Roman" w:hAnsi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Актуальные вопросы радиационной медицины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Общеклинические</w:t>
            </w:r>
            <w:proofErr w:type="spellEnd"/>
            <w:r w:rsidRPr="00FC106A">
              <w:rPr>
                <w:rFonts w:ascii="Times New Roman" w:hAnsi="Times New Roman"/>
                <w:sz w:val="24"/>
                <w:szCs w:val="24"/>
              </w:rPr>
              <w:t xml:space="preserve"> проблемы современной онкологии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Основы информатики и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телемедицины</w:t>
            </w:r>
            <w:proofErr w:type="spellEnd"/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E52E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E52E33" w:rsidP="00E31D3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E31D36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FC106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FC1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</w:tcPr>
          <w:p w:rsidR="00721830" w:rsidRPr="00A667D5" w:rsidRDefault="00FC106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944BB"/>
    <w:rsid w:val="000C7D23"/>
    <w:rsid w:val="00137B1A"/>
    <w:rsid w:val="00146BBF"/>
    <w:rsid w:val="00163F37"/>
    <w:rsid w:val="00184CD4"/>
    <w:rsid w:val="001C4A8F"/>
    <w:rsid w:val="00203D82"/>
    <w:rsid w:val="00210926"/>
    <w:rsid w:val="00250688"/>
    <w:rsid w:val="00296149"/>
    <w:rsid w:val="002A4385"/>
    <w:rsid w:val="00326F62"/>
    <w:rsid w:val="003F7C95"/>
    <w:rsid w:val="00433012"/>
    <w:rsid w:val="004D5962"/>
    <w:rsid w:val="004E66AA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A7FF1"/>
    <w:rsid w:val="00D50F9D"/>
    <w:rsid w:val="00D766BD"/>
    <w:rsid w:val="00E1637D"/>
    <w:rsid w:val="00E31D36"/>
    <w:rsid w:val="00E52E33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2018-03-14T11:15:00Z</dcterms:modified>
</cp:coreProperties>
</file>