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B25" w:rsidRPr="00AD1B25" w:rsidRDefault="00AD1B25" w:rsidP="00AD1B25">
      <w:pPr>
        <w:shd w:val="clear" w:color="auto" w:fill="FFFFFF"/>
        <w:spacing w:after="0" w:line="240" w:lineRule="auto"/>
        <w:jc w:val="center"/>
        <w:outlineLvl w:val="2"/>
        <w:rPr>
          <w:rStyle w:val="FontStyle16"/>
          <w:rFonts w:eastAsia="Times New Roman"/>
          <w:b/>
        </w:rPr>
      </w:pPr>
      <w:r w:rsidRPr="00AD1B25">
        <w:rPr>
          <w:rStyle w:val="FontStyle16"/>
          <w:rFonts w:eastAsia="Times New Roman"/>
          <w:b/>
        </w:rPr>
        <w:t>АВТОНОМНАЯ НЕКОММЕРЧЕСКАЯ ОРГАНИЗАЦИЯ</w:t>
      </w:r>
    </w:p>
    <w:p w:rsidR="00805FB9" w:rsidRDefault="00AD1B25" w:rsidP="00AD1B25">
      <w:pPr>
        <w:shd w:val="clear" w:color="auto" w:fill="FFFFFF"/>
        <w:spacing w:after="0" w:line="240" w:lineRule="auto"/>
        <w:jc w:val="center"/>
        <w:outlineLvl w:val="2"/>
        <w:rPr>
          <w:rStyle w:val="FontStyle16"/>
          <w:rFonts w:eastAsia="Times New Roman"/>
          <w:b/>
        </w:rPr>
      </w:pPr>
      <w:r w:rsidRPr="00AD1B25">
        <w:rPr>
          <w:rStyle w:val="FontStyle16"/>
          <w:rFonts w:eastAsia="Times New Roman"/>
          <w:b/>
        </w:rPr>
        <w:t>ЦЕНТРАЛЬНЫЙ МНОГОПРОФИЛЬНЫЙ ИНСТИТУТ</w:t>
      </w:r>
    </w:p>
    <w:p w:rsidR="00AD1B25" w:rsidRDefault="00AD1B25" w:rsidP="00AD1B25">
      <w:pPr>
        <w:shd w:val="clear" w:color="auto" w:fill="FFFFFF"/>
        <w:spacing w:after="0" w:line="240" w:lineRule="auto"/>
        <w:jc w:val="center"/>
        <w:outlineLvl w:val="2"/>
        <w:rPr>
          <w:rStyle w:val="FontStyle16"/>
          <w:rFonts w:eastAsia="Times New Roman"/>
          <w:b/>
        </w:rPr>
      </w:pPr>
    </w:p>
    <w:p w:rsidR="00AD1B25" w:rsidRDefault="00AD1B25" w:rsidP="00AD1B25">
      <w:pPr>
        <w:shd w:val="clear" w:color="auto" w:fill="FFFFFF"/>
        <w:spacing w:after="0" w:line="240" w:lineRule="auto"/>
        <w:jc w:val="center"/>
        <w:outlineLvl w:val="2"/>
        <w:rPr>
          <w:rStyle w:val="FontStyle16"/>
          <w:rFonts w:eastAsia="Times New Roman"/>
          <w:b/>
        </w:rPr>
      </w:pPr>
    </w:p>
    <w:p w:rsidR="00AD1B25" w:rsidRDefault="00AD1B25" w:rsidP="00AD1B25">
      <w:pPr>
        <w:shd w:val="clear" w:color="auto" w:fill="FFFFFF"/>
        <w:spacing w:after="0" w:line="240" w:lineRule="auto"/>
        <w:jc w:val="center"/>
        <w:outlineLvl w:val="2"/>
        <w:rPr>
          <w:rStyle w:val="FontStyle16"/>
          <w:rFonts w:eastAsia="Times New Roman"/>
          <w:b/>
        </w:rPr>
      </w:pPr>
    </w:p>
    <w:p w:rsidR="00AD1B25" w:rsidRDefault="00AD1B25" w:rsidP="00AD1B25">
      <w:pPr>
        <w:shd w:val="clear" w:color="auto" w:fill="FFFFFF"/>
        <w:spacing w:after="0" w:line="240" w:lineRule="auto"/>
        <w:jc w:val="center"/>
        <w:outlineLvl w:val="2"/>
        <w:rPr>
          <w:rStyle w:val="FontStyle16"/>
          <w:rFonts w:eastAsia="Times New Roman"/>
          <w:b/>
        </w:rPr>
      </w:pPr>
    </w:p>
    <w:p w:rsidR="00AD1B25" w:rsidRDefault="00AD1B25" w:rsidP="00AD1B25">
      <w:pPr>
        <w:shd w:val="clear" w:color="auto" w:fill="FFFFFF"/>
        <w:spacing w:after="0" w:line="240" w:lineRule="auto"/>
        <w:jc w:val="center"/>
        <w:outlineLvl w:val="2"/>
        <w:rPr>
          <w:rStyle w:val="FontStyle16"/>
          <w:rFonts w:eastAsia="Times New Roman"/>
          <w:b/>
        </w:rPr>
      </w:pPr>
    </w:p>
    <w:p w:rsidR="00AD1B25" w:rsidRPr="006119C8" w:rsidRDefault="00AD1B25" w:rsidP="00AD1B2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5FB9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 </w:t>
      </w:r>
    </w:p>
    <w:p w:rsidR="00A861A0" w:rsidRDefault="00A861A0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61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программы повышения квалификации  </w:t>
      </w:r>
    </w:p>
    <w:p w:rsidR="00805FB9" w:rsidRPr="006119C8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DD53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Актуальные проблемы дошкольного образования в условиях введения </w:t>
      </w:r>
      <w:r w:rsidR="007F48FC">
        <w:rPr>
          <w:rFonts w:ascii="Times New Roman" w:eastAsia="Times New Roman" w:hAnsi="Times New Roman" w:cs="Times New Roman"/>
          <w:b/>
          <w:bCs/>
          <w:sz w:val="24"/>
          <w:szCs w:val="24"/>
        </w:rPr>
        <w:t>и реализации</w:t>
      </w:r>
      <w:r w:rsidR="00DD53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ФГОС ДО </w:t>
      </w:r>
      <w:r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05FB9" w:rsidRPr="006119C8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5FB9" w:rsidRDefault="00805FB9" w:rsidP="002742D3">
      <w:pPr>
        <w:pStyle w:val="Style8"/>
        <w:widowControl/>
        <w:spacing w:line="240" w:lineRule="auto"/>
        <w:ind w:left="-142"/>
      </w:pPr>
      <w:r w:rsidRPr="006119C8">
        <w:rPr>
          <w:b/>
        </w:rPr>
        <w:t>Цель:</w:t>
      </w:r>
      <w:r w:rsidRPr="003213F7">
        <w:t xml:space="preserve"> </w:t>
      </w:r>
      <w:r w:rsidR="00DD53B7" w:rsidRPr="00DD53B7">
        <w:t>повышение квалификации методистов и педагогических работников ДОУ, на практике в своей повседневной работе реализующих новые стандарты ФГОС ДО.</w:t>
      </w:r>
    </w:p>
    <w:p w:rsidR="001521BF" w:rsidRDefault="001521BF" w:rsidP="002742D3">
      <w:pPr>
        <w:pStyle w:val="Style8"/>
        <w:widowControl/>
        <w:spacing w:line="240" w:lineRule="auto"/>
        <w:ind w:left="-142"/>
      </w:pPr>
      <w:r>
        <w:rPr>
          <w:b/>
        </w:rPr>
        <w:t>Категория слушателей:</w:t>
      </w:r>
      <w:r>
        <w:t xml:space="preserve"> </w:t>
      </w:r>
      <w:r w:rsidR="00DD53B7" w:rsidRPr="00DD53B7">
        <w:t xml:space="preserve">специалисты с высшим или средним </w:t>
      </w:r>
      <w:r w:rsidR="007F48FC">
        <w:t xml:space="preserve">педагогическим </w:t>
      </w:r>
      <w:r w:rsidR="00DD53B7" w:rsidRPr="00DD53B7">
        <w:t xml:space="preserve">образованием. </w:t>
      </w:r>
    </w:p>
    <w:p w:rsidR="00805FB9" w:rsidRPr="006119C8" w:rsidRDefault="00805FB9" w:rsidP="002742D3">
      <w:pPr>
        <w:pStyle w:val="Style8"/>
        <w:widowControl/>
        <w:spacing w:line="240" w:lineRule="auto"/>
        <w:ind w:left="-142"/>
      </w:pPr>
      <w:r w:rsidRPr="006119C8">
        <w:rPr>
          <w:rStyle w:val="FontStyle25"/>
          <w:sz w:val="24"/>
          <w:szCs w:val="24"/>
        </w:rPr>
        <w:t xml:space="preserve">Срок обучения: </w:t>
      </w:r>
      <w:r w:rsidR="00CC67EC">
        <w:t>144</w:t>
      </w:r>
      <w:r>
        <w:t xml:space="preserve"> часа</w:t>
      </w:r>
    </w:p>
    <w:p w:rsidR="00805FB9" w:rsidRDefault="00805FB9" w:rsidP="002742D3">
      <w:pPr>
        <w:pStyle w:val="a3"/>
        <w:spacing w:before="0" w:beforeAutospacing="0" w:after="0" w:afterAutospacing="0"/>
        <w:ind w:left="-142"/>
        <w:jc w:val="both"/>
      </w:pPr>
      <w:r w:rsidRPr="006119C8">
        <w:rPr>
          <w:b/>
        </w:rPr>
        <w:t>Форма обучения</w:t>
      </w:r>
      <w:r w:rsidRPr="006119C8">
        <w:t>: очно-заочная, с применением дистанционных технологий.</w:t>
      </w:r>
    </w:p>
    <w:p w:rsidR="002742D3" w:rsidRPr="006119C8" w:rsidRDefault="002742D3" w:rsidP="00805FB9">
      <w:pPr>
        <w:pStyle w:val="a3"/>
        <w:spacing w:before="0" w:beforeAutospacing="0" w:after="0" w:afterAutospacing="0"/>
        <w:jc w:val="both"/>
      </w:pPr>
    </w:p>
    <w:tbl>
      <w:tblPr>
        <w:tblW w:w="52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573"/>
        <w:gridCol w:w="4961"/>
        <w:gridCol w:w="992"/>
        <w:gridCol w:w="993"/>
        <w:gridCol w:w="1046"/>
        <w:gridCol w:w="6"/>
        <w:gridCol w:w="1360"/>
      </w:tblGrid>
      <w:tr w:rsidR="009A121B" w:rsidRPr="002F0E07" w:rsidTr="00D06345">
        <w:trPr>
          <w:jc w:val="center"/>
        </w:trPr>
        <w:tc>
          <w:tcPr>
            <w:tcW w:w="573" w:type="dxa"/>
            <w:vMerge w:val="restart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</w:p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№</w:t>
            </w:r>
          </w:p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4961" w:type="dxa"/>
            <w:vMerge w:val="restart"/>
            <w:tcBorders>
              <w:bottom w:val="nil"/>
            </w:tcBorders>
            <w:vAlign w:val="center"/>
          </w:tcPr>
          <w:p w:rsidR="009A121B" w:rsidRPr="007F48FC" w:rsidRDefault="009A121B" w:rsidP="007F48FC">
            <w:pPr>
              <w:pStyle w:val="a4"/>
              <w:rPr>
                <w:rFonts w:cs="Times New Roman"/>
                <w:sz w:val="24"/>
                <w:szCs w:val="24"/>
              </w:rPr>
            </w:pPr>
            <w:r w:rsidRPr="007F48FC">
              <w:rPr>
                <w:rFonts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Всего часов</w:t>
            </w:r>
          </w:p>
        </w:tc>
        <w:tc>
          <w:tcPr>
            <w:tcW w:w="2039" w:type="dxa"/>
            <w:gridSpan w:val="2"/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В том числе</w:t>
            </w:r>
            <w:r w:rsidR="002742D3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1366" w:type="dxa"/>
            <w:gridSpan w:val="2"/>
            <w:vMerge w:val="restart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Форма контроля</w:t>
            </w:r>
          </w:p>
        </w:tc>
      </w:tr>
      <w:tr w:rsidR="009A121B" w:rsidRPr="002F0E07" w:rsidTr="00D06345">
        <w:trPr>
          <w:jc w:val="center"/>
        </w:trPr>
        <w:tc>
          <w:tcPr>
            <w:tcW w:w="573" w:type="dxa"/>
            <w:vMerge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bottom w:val="nil"/>
            </w:tcBorders>
            <w:vAlign w:val="center"/>
          </w:tcPr>
          <w:p w:rsidR="009A121B" w:rsidRPr="007F48FC" w:rsidRDefault="009A121B" w:rsidP="007F48FC">
            <w:pPr>
              <w:pStyle w:val="a4"/>
              <w:jc w:val="left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pacing w:val="-2"/>
                <w:sz w:val="24"/>
                <w:szCs w:val="24"/>
              </w:rPr>
            </w:pPr>
            <w:r w:rsidRPr="002F0E07">
              <w:rPr>
                <w:rFonts w:cs="Times New Roman"/>
                <w:spacing w:val="-2"/>
                <w:sz w:val="24"/>
                <w:szCs w:val="24"/>
              </w:rPr>
              <w:t>Лекции</w:t>
            </w:r>
          </w:p>
        </w:tc>
        <w:tc>
          <w:tcPr>
            <w:tcW w:w="1046" w:type="dxa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Практика/</w:t>
            </w:r>
          </w:p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семинар</w:t>
            </w:r>
          </w:p>
        </w:tc>
        <w:tc>
          <w:tcPr>
            <w:tcW w:w="1366" w:type="dxa"/>
            <w:gridSpan w:val="2"/>
            <w:vMerge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</w:p>
        </w:tc>
      </w:tr>
      <w:tr w:rsidR="009A121B" w:rsidRPr="002F0E07" w:rsidTr="00D06345">
        <w:trPr>
          <w:cantSplit/>
          <w:trHeight w:val="351"/>
          <w:jc w:val="center"/>
        </w:trPr>
        <w:tc>
          <w:tcPr>
            <w:tcW w:w="573" w:type="dxa"/>
          </w:tcPr>
          <w:p w:rsidR="009A121B" w:rsidRPr="002F0E07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61" w:type="dxa"/>
          </w:tcPr>
          <w:p w:rsidR="009A121B" w:rsidRPr="007F48FC" w:rsidRDefault="00DD53B7" w:rsidP="007F4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4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Законодательная основа деятельности дошкольной организации в современных условиях</w:t>
            </w:r>
          </w:p>
        </w:tc>
        <w:tc>
          <w:tcPr>
            <w:tcW w:w="992" w:type="dxa"/>
          </w:tcPr>
          <w:p w:rsidR="009A121B" w:rsidRPr="002F0E07" w:rsidRDefault="00CC67E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3" w:type="dxa"/>
          </w:tcPr>
          <w:p w:rsidR="009A121B" w:rsidRPr="002F0E07" w:rsidRDefault="00CC67E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46" w:type="dxa"/>
          </w:tcPr>
          <w:p w:rsidR="009A121B" w:rsidRPr="002F0E07" w:rsidRDefault="00CC67E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66" w:type="dxa"/>
            <w:gridSpan w:val="2"/>
          </w:tcPr>
          <w:p w:rsidR="009A121B" w:rsidRPr="002F0E07" w:rsidRDefault="009A121B" w:rsidP="002F0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D06345">
        <w:trPr>
          <w:cantSplit/>
          <w:jc w:val="center"/>
        </w:trPr>
        <w:tc>
          <w:tcPr>
            <w:tcW w:w="573" w:type="dxa"/>
          </w:tcPr>
          <w:p w:rsidR="009A121B" w:rsidRPr="002F0E07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61" w:type="dxa"/>
          </w:tcPr>
          <w:p w:rsidR="009A121B" w:rsidRPr="007F48FC" w:rsidRDefault="00DD53B7" w:rsidP="007F48FC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4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Методическая деятельность в условиях перехода на ФГОС дошкольного образования и обновление образовательного процесса</w:t>
            </w:r>
          </w:p>
        </w:tc>
        <w:tc>
          <w:tcPr>
            <w:tcW w:w="992" w:type="dxa"/>
          </w:tcPr>
          <w:p w:rsidR="009A121B" w:rsidRPr="002F0E07" w:rsidRDefault="00CC67EC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3" w:type="dxa"/>
          </w:tcPr>
          <w:p w:rsidR="009A121B" w:rsidRPr="002F0E07" w:rsidRDefault="00CC67EC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46" w:type="dxa"/>
          </w:tcPr>
          <w:p w:rsidR="009A121B" w:rsidRPr="002F0E07" w:rsidRDefault="00CC67EC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66" w:type="dxa"/>
            <w:gridSpan w:val="2"/>
          </w:tcPr>
          <w:p w:rsidR="009A121B" w:rsidRPr="002F0E07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D06345">
        <w:trPr>
          <w:cantSplit/>
          <w:jc w:val="center"/>
        </w:trPr>
        <w:tc>
          <w:tcPr>
            <w:tcW w:w="573" w:type="dxa"/>
          </w:tcPr>
          <w:p w:rsidR="009A121B" w:rsidRPr="002F0E07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961" w:type="dxa"/>
          </w:tcPr>
          <w:p w:rsidR="009A121B" w:rsidRPr="007F48FC" w:rsidRDefault="00DD53B7" w:rsidP="007F48FC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F48F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Обновление образовательного процесса в условиях введения ФГОС ДО</w:t>
            </w:r>
          </w:p>
        </w:tc>
        <w:tc>
          <w:tcPr>
            <w:tcW w:w="992" w:type="dxa"/>
          </w:tcPr>
          <w:p w:rsidR="009A121B" w:rsidRPr="002F0E07" w:rsidRDefault="00CC67E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3" w:type="dxa"/>
          </w:tcPr>
          <w:p w:rsidR="009A121B" w:rsidRPr="002F0E07" w:rsidRDefault="00CC67E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46" w:type="dxa"/>
          </w:tcPr>
          <w:p w:rsidR="009A121B" w:rsidRPr="002F0E07" w:rsidRDefault="009A121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66" w:type="dxa"/>
            <w:gridSpan w:val="2"/>
          </w:tcPr>
          <w:p w:rsidR="009A121B" w:rsidRPr="002F0E07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D06345">
        <w:trPr>
          <w:cantSplit/>
          <w:jc w:val="center"/>
        </w:trPr>
        <w:tc>
          <w:tcPr>
            <w:tcW w:w="573" w:type="dxa"/>
          </w:tcPr>
          <w:p w:rsidR="009A121B" w:rsidRPr="002F0E07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961" w:type="dxa"/>
          </w:tcPr>
          <w:p w:rsidR="009A121B" w:rsidRPr="007F48FC" w:rsidRDefault="00DD53B7" w:rsidP="007F48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4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Профессиональная компетентность воспитателя ДОО</w:t>
            </w:r>
          </w:p>
        </w:tc>
        <w:tc>
          <w:tcPr>
            <w:tcW w:w="992" w:type="dxa"/>
          </w:tcPr>
          <w:p w:rsidR="009A121B" w:rsidRPr="002F0E07" w:rsidRDefault="00CC67EC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3" w:type="dxa"/>
          </w:tcPr>
          <w:p w:rsidR="009A121B" w:rsidRPr="002F0E07" w:rsidRDefault="00CC67EC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46" w:type="dxa"/>
          </w:tcPr>
          <w:p w:rsidR="009A121B" w:rsidRPr="002F0E07" w:rsidRDefault="002F0E07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66" w:type="dxa"/>
            <w:gridSpan w:val="2"/>
          </w:tcPr>
          <w:p w:rsidR="009A121B" w:rsidRPr="002F0E07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D06345">
        <w:trPr>
          <w:cantSplit/>
          <w:jc w:val="center"/>
        </w:trPr>
        <w:tc>
          <w:tcPr>
            <w:tcW w:w="573" w:type="dxa"/>
          </w:tcPr>
          <w:p w:rsidR="009A121B" w:rsidRPr="002F0E07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961" w:type="dxa"/>
          </w:tcPr>
          <w:p w:rsidR="009A121B" w:rsidRPr="007F48FC" w:rsidRDefault="00DD53B7" w:rsidP="007F4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4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 планирования методической работы с кадрами и воспитательно-образовательной работы с детьми в ДОО</w:t>
            </w:r>
          </w:p>
        </w:tc>
        <w:tc>
          <w:tcPr>
            <w:tcW w:w="992" w:type="dxa"/>
          </w:tcPr>
          <w:p w:rsidR="009A121B" w:rsidRPr="002F0E07" w:rsidRDefault="00CC67E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3" w:type="dxa"/>
          </w:tcPr>
          <w:p w:rsidR="009A121B" w:rsidRPr="002F0E07" w:rsidRDefault="00CC67E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46" w:type="dxa"/>
          </w:tcPr>
          <w:p w:rsidR="009A121B" w:rsidRPr="002F0E07" w:rsidRDefault="00CC67E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66" w:type="dxa"/>
            <w:gridSpan w:val="2"/>
          </w:tcPr>
          <w:p w:rsidR="009A121B" w:rsidRPr="002F0E07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D06345">
        <w:trPr>
          <w:cantSplit/>
          <w:jc w:val="center"/>
        </w:trPr>
        <w:tc>
          <w:tcPr>
            <w:tcW w:w="573" w:type="dxa"/>
          </w:tcPr>
          <w:p w:rsidR="009A121B" w:rsidRPr="002F0E07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961" w:type="dxa"/>
          </w:tcPr>
          <w:p w:rsidR="009A121B" w:rsidRPr="007F48FC" w:rsidRDefault="00DD53B7" w:rsidP="007F4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4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Программно-методическое обеспечение образовательного процесса</w:t>
            </w:r>
          </w:p>
        </w:tc>
        <w:tc>
          <w:tcPr>
            <w:tcW w:w="992" w:type="dxa"/>
          </w:tcPr>
          <w:p w:rsidR="009A121B" w:rsidRPr="002F0E07" w:rsidRDefault="00CC67E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3" w:type="dxa"/>
          </w:tcPr>
          <w:p w:rsidR="009A121B" w:rsidRPr="002F0E07" w:rsidRDefault="00CC67E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46" w:type="dxa"/>
          </w:tcPr>
          <w:p w:rsidR="009A121B" w:rsidRPr="002F0E07" w:rsidRDefault="00CC67E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66" w:type="dxa"/>
            <w:gridSpan w:val="2"/>
          </w:tcPr>
          <w:p w:rsidR="009A121B" w:rsidRPr="002F0E07" w:rsidRDefault="002F0E07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D06345">
        <w:trPr>
          <w:cantSplit/>
          <w:jc w:val="center"/>
        </w:trPr>
        <w:tc>
          <w:tcPr>
            <w:tcW w:w="573" w:type="dxa"/>
          </w:tcPr>
          <w:p w:rsidR="009A121B" w:rsidRPr="002F0E07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961" w:type="dxa"/>
          </w:tcPr>
          <w:p w:rsidR="009A121B" w:rsidRPr="007F48FC" w:rsidRDefault="00DD53B7" w:rsidP="007F4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4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Роль педагогического опыта в совершенствовании образовательного процесса. Методический кабинет ДОО</w:t>
            </w:r>
          </w:p>
        </w:tc>
        <w:tc>
          <w:tcPr>
            <w:tcW w:w="992" w:type="dxa"/>
          </w:tcPr>
          <w:p w:rsidR="009A121B" w:rsidRPr="002F0E07" w:rsidRDefault="002F0E07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3" w:type="dxa"/>
          </w:tcPr>
          <w:p w:rsidR="009A121B" w:rsidRPr="002F0E07" w:rsidRDefault="002F0E07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46" w:type="dxa"/>
          </w:tcPr>
          <w:p w:rsidR="009A121B" w:rsidRPr="002F0E07" w:rsidRDefault="002F0E07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66" w:type="dxa"/>
            <w:gridSpan w:val="2"/>
          </w:tcPr>
          <w:p w:rsidR="009A121B" w:rsidRPr="002F0E07" w:rsidRDefault="002F0E07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D06345">
        <w:trPr>
          <w:cantSplit/>
          <w:jc w:val="center"/>
        </w:trPr>
        <w:tc>
          <w:tcPr>
            <w:tcW w:w="573" w:type="dxa"/>
          </w:tcPr>
          <w:p w:rsidR="009A121B" w:rsidRPr="002F0E07" w:rsidRDefault="00EA19A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961" w:type="dxa"/>
          </w:tcPr>
          <w:p w:rsidR="009A121B" w:rsidRPr="007F48FC" w:rsidRDefault="00DD53B7" w:rsidP="007F4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4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Преемственность дошкольного и начального образования как одно из условий перехода на ФГОС ДО</w:t>
            </w:r>
          </w:p>
        </w:tc>
        <w:tc>
          <w:tcPr>
            <w:tcW w:w="992" w:type="dxa"/>
          </w:tcPr>
          <w:p w:rsidR="009A121B" w:rsidRPr="002F0E07" w:rsidRDefault="00CC67E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3" w:type="dxa"/>
          </w:tcPr>
          <w:p w:rsidR="009A121B" w:rsidRPr="002F0E07" w:rsidRDefault="00CC67E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46" w:type="dxa"/>
          </w:tcPr>
          <w:p w:rsidR="009A121B" w:rsidRPr="002F0E07" w:rsidRDefault="00CC67E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66" w:type="dxa"/>
            <w:gridSpan w:val="2"/>
          </w:tcPr>
          <w:p w:rsidR="009A121B" w:rsidRPr="002F0E07" w:rsidRDefault="002F0E07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D06345">
        <w:trPr>
          <w:cantSplit/>
          <w:jc w:val="center"/>
        </w:trPr>
        <w:tc>
          <w:tcPr>
            <w:tcW w:w="5534" w:type="dxa"/>
            <w:gridSpan w:val="2"/>
          </w:tcPr>
          <w:p w:rsidR="009A121B" w:rsidRPr="007F48FC" w:rsidRDefault="009A121B" w:rsidP="007F48FC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F48F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Итоговая аттестация </w:t>
            </w:r>
          </w:p>
        </w:tc>
        <w:tc>
          <w:tcPr>
            <w:tcW w:w="992" w:type="dxa"/>
          </w:tcPr>
          <w:p w:rsidR="009A121B" w:rsidRPr="002F0E07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</w:tcPr>
          <w:p w:rsidR="009A121B" w:rsidRPr="002F0E07" w:rsidRDefault="009A121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</w:tcPr>
          <w:p w:rsidR="009A121B" w:rsidRPr="002F0E07" w:rsidRDefault="009A121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6" w:type="dxa"/>
            <w:gridSpan w:val="2"/>
          </w:tcPr>
          <w:p w:rsidR="009A121B" w:rsidRPr="002F0E07" w:rsidRDefault="009A121B" w:rsidP="002F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Тестовый контроль</w:t>
            </w:r>
          </w:p>
        </w:tc>
      </w:tr>
      <w:tr w:rsidR="009A121B" w:rsidRPr="002F0E07" w:rsidTr="00D06345">
        <w:trPr>
          <w:cantSplit/>
          <w:jc w:val="center"/>
        </w:trPr>
        <w:tc>
          <w:tcPr>
            <w:tcW w:w="5534" w:type="dxa"/>
            <w:gridSpan w:val="2"/>
          </w:tcPr>
          <w:p w:rsidR="009A121B" w:rsidRPr="007F48FC" w:rsidRDefault="009A121B" w:rsidP="007F48FC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F48F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2" w:type="dxa"/>
          </w:tcPr>
          <w:p w:rsidR="009A121B" w:rsidRPr="002F0E07" w:rsidRDefault="00CC67EC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993" w:type="dxa"/>
          </w:tcPr>
          <w:p w:rsidR="009A121B" w:rsidRPr="002F0E07" w:rsidRDefault="00CC67EC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1052" w:type="dxa"/>
            <w:gridSpan w:val="2"/>
          </w:tcPr>
          <w:p w:rsidR="009A121B" w:rsidRPr="002F0E07" w:rsidRDefault="00CC67EC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360" w:type="dxa"/>
          </w:tcPr>
          <w:p w:rsidR="009A121B" w:rsidRPr="002F0E07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05FB9" w:rsidRDefault="00805FB9"/>
    <w:sectPr w:rsidR="00805FB9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5FB9"/>
    <w:rsid w:val="000015C4"/>
    <w:rsid w:val="00053CE8"/>
    <w:rsid w:val="000F3D65"/>
    <w:rsid w:val="00137B1A"/>
    <w:rsid w:val="001521BF"/>
    <w:rsid w:val="001750C4"/>
    <w:rsid w:val="001A721D"/>
    <w:rsid w:val="001C4A8F"/>
    <w:rsid w:val="001C6363"/>
    <w:rsid w:val="00250B74"/>
    <w:rsid w:val="002742D3"/>
    <w:rsid w:val="002F0E07"/>
    <w:rsid w:val="003F6DE0"/>
    <w:rsid w:val="00464ABB"/>
    <w:rsid w:val="00626366"/>
    <w:rsid w:val="007F48FC"/>
    <w:rsid w:val="00805FB9"/>
    <w:rsid w:val="009A121B"/>
    <w:rsid w:val="00A80872"/>
    <w:rsid w:val="00A861A0"/>
    <w:rsid w:val="00AD1B25"/>
    <w:rsid w:val="00AD335A"/>
    <w:rsid w:val="00C150EC"/>
    <w:rsid w:val="00CC67EC"/>
    <w:rsid w:val="00D06345"/>
    <w:rsid w:val="00DD53B7"/>
    <w:rsid w:val="00DF61B6"/>
    <w:rsid w:val="00EA1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B9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05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05FB9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805FB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805FB9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805FB9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805FB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a4">
    <w:name w:val="Заголовок таблицы"/>
    <w:basedOn w:val="a"/>
    <w:uiPriority w:val="99"/>
    <w:rsid w:val="009A121B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b/>
      <w:bCs/>
      <w:sz w:val="18"/>
    </w:rPr>
  </w:style>
  <w:style w:type="character" w:customStyle="1" w:styleId="a5">
    <w:name w:val="Текст выделеный"/>
    <w:uiPriority w:val="99"/>
    <w:rsid w:val="009A121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uou</cp:lastModifiedBy>
  <cp:revision>11</cp:revision>
  <dcterms:created xsi:type="dcterms:W3CDTF">2016-08-26T10:51:00Z</dcterms:created>
  <dcterms:modified xsi:type="dcterms:W3CDTF">2016-09-21T10:53:00Z</dcterms:modified>
</cp:coreProperties>
</file>