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985B43">
        <w:rPr>
          <w:b/>
          <w:color w:val="000000"/>
          <w:sz w:val="24"/>
          <w:szCs w:val="24"/>
          <w:shd w:val="clear" w:color="auto" w:fill="FFFFFF"/>
        </w:rPr>
        <w:t>Бренд-менеджер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985B43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985B43" w:rsidRDefault="00042657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1F1F1F"/>
                <w:sz w:val="24"/>
                <w:szCs w:val="24"/>
                <w:shd w:val="clear" w:color="auto" w:fill="FFFFFF"/>
              </w:rPr>
              <w:t>Теория менеджмента</w:t>
            </w:r>
          </w:p>
        </w:tc>
        <w:tc>
          <w:tcPr>
            <w:tcW w:w="1134" w:type="dxa"/>
            <w:vAlign w:val="center"/>
          </w:tcPr>
          <w:p w:rsidR="00AB2E60" w:rsidRPr="00985B43" w:rsidRDefault="001D6055" w:rsidP="00985B4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B2E60" w:rsidRPr="00985B43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985B43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985B43" w:rsidRDefault="00AB2E60" w:rsidP="00AB2E60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985B43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985B43" w:rsidRDefault="001D6055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1F1F1F"/>
                <w:sz w:val="24"/>
                <w:szCs w:val="24"/>
                <w:shd w:val="clear" w:color="auto" w:fill="FFFFFF"/>
              </w:rPr>
              <w:t>Основы маркетинга</w:t>
            </w:r>
          </w:p>
        </w:tc>
        <w:tc>
          <w:tcPr>
            <w:tcW w:w="1134" w:type="dxa"/>
            <w:vAlign w:val="center"/>
          </w:tcPr>
          <w:p w:rsidR="001D6055" w:rsidRPr="00985B43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985B43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985B43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985B43" w:rsidRDefault="001D6055" w:rsidP="00AB2E60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B13363" w:rsidRPr="0003469F" w:rsidTr="00F22D1B">
        <w:tc>
          <w:tcPr>
            <w:tcW w:w="675" w:type="dxa"/>
            <w:vAlign w:val="center"/>
          </w:tcPr>
          <w:p w:rsidR="00B13363" w:rsidRPr="00985B43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13363" w:rsidRPr="00985B43" w:rsidRDefault="00985B43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sz w:val="24"/>
                <w:szCs w:val="24"/>
              </w:rPr>
              <w:t xml:space="preserve">Правовые основы </w:t>
            </w:r>
            <w:proofErr w:type="spellStart"/>
            <w:r w:rsidRPr="00985B43">
              <w:rPr>
                <w:sz w:val="24"/>
                <w:szCs w:val="24"/>
              </w:rPr>
              <w:t>брендинга</w:t>
            </w:r>
            <w:proofErr w:type="spellEnd"/>
            <w:r w:rsidRPr="00985B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13363" w:rsidRPr="00985B43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13363" w:rsidRPr="00985B43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363" w:rsidRPr="00985B43" w:rsidRDefault="00B13363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3363" w:rsidRPr="00985B43" w:rsidRDefault="00B13363" w:rsidP="00AB2E60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231F20"/>
                <w:sz w:val="24"/>
                <w:szCs w:val="24"/>
                <w:shd w:val="clear" w:color="auto" w:fill="FFFFFF"/>
              </w:rPr>
              <w:t>Бренд и бренд-менеджмент: сущность, элементы, цели, задачи и функции</w:t>
            </w:r>
          </w:p>
        </w:tc>
        <w:tc>
          <w:tcPr>
            <w:tcW w:w="1134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85B43" w:rsidRPr="00985B43" w:rsidRDefault="00985B43" w:rsidP="00AB2E60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231F20"/>
                <w:sz w:val="24"/>
                <w:szCs w:val="24"/>
                <w:shd w:val="clear" w:color="auto" w:fill="FFFFFF"/>
              </w:rPr>
              <w:t>Маркетинговые исследования, аналитика и аудит в управлении брендами</w:t>
            </w:r>
          </w:p>
        </w:tc>
        <w:tc>
          <w:tcPr>
            <w:tcW w:w="1134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B43" w:rsidRPr="00985B43" w:rsidRDefault="00985B43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231F20"/>
                <w:sz w:val="24"/>
                <w:szCs w:val="24"/>
                <w:shd w:val="clear" w:color="auto" w:fill="FFFFFF"/>
              </w:rPr>
              <w:t>Сегментация рынка, позиционирование и целевая аудитория бренда</w:t>
            </w:r>
          </w:p>
        </w:tc>
        <w:tc>
          <w:tcPr>
            <w:tcW w:w="1134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B43" w:rsidRPr="00985B43" w:rsidRDefault="00985B43" w:rsidP="004F605F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231F20"/>
                <w:sz w:val="24"/>
                <w:szCs w:val="24"/>
                <w:shd w:val="clear" w:color="auto" w:fill="FFFFFF"/>
              </w:rPr>
              <w:t>Бренд-стратегия и разработка новых брендов</w:t>
            </w:r>
          </w:p>
        </w:tc>
        <w:tc>
          <w:tcPr>
            <w:tcW w:w="1134" w:type="dxa"/>
            <w:vAlign w:val="center"/>
          </w:tcPr>
          <w:p w:rsidR="00985B43" w:rsidRPr="00985B43" w:rsidRDefault="00107F62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B43" w:rsidRPr="00985B43" w:rsidRDefault="00985B43" w:rsidP="004F605F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231F20"/>
                <w:sz w:val="24"/>
                <w:szCs w:val="24"/>
                <w:shd w:val="clear" w:color="auto" w:fill="FFFFFF"/>
              </w:rPr>
              <w:t>Стратегическое и операционное управление ассортиментом, ценообразованием, каналами продаж и коммуникациями бренда</w:t>
            </w:r>
          </w:p>
        </w:tc>
        <w:tc>
          <w:tcPr>
            <w:tcW w:w="1134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85B43" w:rsidRPr="00985B43" w:rsidRDefault="00985B43" w:rsidP="004F605F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231F20"/>
                <w:sz w:val="24"/>
                <w:szCs w:val="24"/>
                <w:shd w:val="clear" w:color="auto" w:fill="FFFFFF"/>
              </w:rPr>
              <w:t>Управление портфелем брендов, корпоративным и HR-брендом</w:t>
            </w:r>
          </w:p>
        </w:tc>
        <w:tc>
          <w:tcPr>
            <w:tcW w:w="1134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985B43" w:rsidRPr="00985B43" w:rsidRDefault="00985B43" w:rsidP="004F605F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985B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000000"/>
                <w:sz w:val="24"/>
                <w:szCs w:val="24"/>
                <w:lang w:eastAsia="ru-RU"/>
              </w:rPr>
              <w:t>Психологические и этические</w:t>
            </w:r>
          </w:p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000000"/>
                <w:sz w:val="24"/>
                <w:szCs w:val="24"/>
                <w:lang w:eastAsia="ru-RU"/>
              </w:rPr>
              <w:t xml:space="preserve">аспекты </w:t>
            </w:r>
            <w:proofErr w:type="spellStart"/>
            <w:r w:rsidRPr="00985B43">
              <w:rPr>
                <w:color w:val="000000"/>
                <w:sz w:val="24"/>
                <w:szCs w:val="24"/>
                <w:lang w:eastAsia="ru-RU"/>
              </w:rPr>
              <w:t>брендинга</w:t>
            </w:r>
            <w:proofErr w:type="spellEnd"/>
          </w:p>
        </w:tc>
        <w:tc>
          <w:tcPr>
            <w:tcW w:w="1134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985B43" w:rsidRPr="00985B43" w:rsidRDefault="00985B43" w:rsidP="004F605F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BA7221">
        <w:tc>
          <w:tcPr>
            <w:tcW w:w="675" w:type="dxa"/>
            <w:vAlign w:val="center"/>
          </w:tcPr>
          <w:p w:rsidR="00985B43" w:rsidRPr="00985B43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985B43" w:rsidRPr="00985B43" w:rsidRDefault="00985B43" w:rsidP="00985B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985B43">
              <w:rPr>
                <w:color w:val="000000"/>
                <w:sz w:val="24"/>
                <w:szCs w:val="24"/>
                <w:lang w:eastAsia="ru-RU"/>
              </w:rPr>
              <w:t>бренд-менеджмента</w:t>
            </w:r>
            <w:proofErr w:type="gramEnd"/>
          </w:p>
          <w:p w:rsidR="00985B43" w:rsidRPr="00985B43" w:rsidRDefault="00985B43" w:rsidP="00985B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000000"/>
                <w:sz w:val="24"/>
                <w:szCs w:val="24"/>
                <w:lang w:eastAsia="ru-RU"/>
              </w:rPr>
              <w:t>в России в условиях цифро-</w:t>
            </w:r>
          </w:p>
          <w:p w:rsidR="00985B43" w:rsidRPr="00985B43" w:rsidRDefault="00985B43" w:rsidP="00985B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000000"/>
                <w:sz w:val="24"/>
                <w:szCs w:val="24"/>
                <w:lang w:eastAsia="ru-RU"/>
              </w:rPr>
              <w:t>вой экономике и глобальный</w:t>
            </w:r>
          </w:p>
          <w:p w:rsidR="00985B43" w:rsidRPr="00985B43" w:rsidRDefault="00985B43" w:rsidP="00BC2C3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85B43">
              <w:rPr>
                <w:color w:val="000000"/>
                <w:sz w:val="24"/>
                <w:szCs w:val="24"/>
                <w:lang w:eastAsia="ru-RU"/>
              </w:rPr>
              <w:t>бренд-менеджмент</w:t>
            </w:r>
          </w:p>
        </w:tc>
        <w:tc>
          <w:tcPr>
            <w:tcW w:w="1134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5B43" w:rsidRPr="00985B43" w:rsidRDefault="00985B43" w:rsidP="00BC2C3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85B43" w:rsidRPr="00985B43" w:rsidRDefault="00985B43" w:rsidP="001D6055">
            <w:pPr>
              <w:jc w:val="center"/>
              <w:rPr>
                <w:sz w:val="24"/>
                <w:szCs w:val="24"/>
              </w:rPr>
            </w:pPr>
            <w:r w:rsidRPr="00985B43">
              <w:rPr>
                <w:sz w:val="24"/>
                <w:szCs w:val="24"/>
              </w:rPr>
              <w:t>зачет</w:t>
            </w:r>
          </w:p>
        </w:tc>
      </w:tr>
      <w:tr w:rsidR="00985B43" w:rsidRPr="0003469F" w:rsidTr="00F22D1B">
        <w:tc>
          <w:tcPr>
            <w:tcW w:w="675" w:type="dxa"/>
            <w:vAlign w:val="center"/>
          </w:tcPr>
          <w:p w:rsidR="00985B43" w:rsidRPr="00F22D1B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107F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985B43" w:rsidRPr="00F22D1B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985B43" w:rsidRPr="00F22D1B" w:rsidRDefault="00985B4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85B43" w:rsidRPr="00F22D1B" w:rsidRDefault="00985B4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85B43" w:rsidRPr="00F22D1B" w:rsidRDefault="00985B4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85B43" w:rsidRPr="00F22D1B" w:rsidRDefault="00985B43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985B43" w:rsidRPr="0003469F" w:rsidTr="00F22D1B">
        <w:tc>
          <w:tcPr>
            <w:tcW w:w="4786" w:type="dxa"/>
            <w:gridSpan w:val="2"/>
          </w:tcPr>
          <w:p w:rsidR="00985B43" w:rsidRPr="00F22D1B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985B43" w:rsidRPr="00F22D1B" w:rsidRDefault="00985B43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985B43" w:rsidRPr="00F22D1B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107F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5B43" w:rsidRPr="00F22D1B" w:rsidRDefault="00985B43" w:rsidP="00107F6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107F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85B43" w:rsidRPr="00F22D1B" w:rsidRDefault="00985B4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42657"/>
    <w:rsid w:val="0009599F"/>
    <w:rsid w:val="000A0385"/>
    <w:rsid w:val="000C7746"/>
    <w:rsid w:val="000F6BBE"/>
    <w:rsid w:val="00100286"/>
    <w:rsid w:val="00107F62"/>
    <w:rsid w:val="00114366"/>
    <w:rsid w:val="001D6055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985B43"/>
    <w:rsid w:val="009932DD"/>
    <w:rsid w:val="00A96E41"/>
    <w:rsid w:val="00AB2E60"/>
    <w:rsid w:val="00B13363"/>
    <w:rsid w:val="00BA1DF3"/>
    <w:rsid w:val="00C126A6"/>
    <w:rsid w:val="00C255EE"/>
    <w:rsid w:val="00C2711B"/>
    <w:rsid w:val="00C752D0"/>
    <w:rsid w:val="00D542B8"/>
    <w:rsid w:val="00D544E4"/>
    <w:rsid w:val="00E17EE2"/>
    <w:rsid w:val="00E36EEA"/>
    <w:rsid w:val="00E42629"/>
    <w:rsid w:val="00E60080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2021-01-21T17:10:00Z</dcterms:created>
  <dcterms:modified xsi:type="dcterms:W3CDTF">2021-01-25T19:06:00Z</dcterms:modified>
</cp:coreProperties>
</file>